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1D3A4C33" w:rsidR="007B4E8C" w:rsidRPr="00B429D1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C373C6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401E482F" w:rsidR="007B4E8C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</w:t>
      </w:r>
      <w:r w:rsidR="00C27EC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п’ятдесят другої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2D88BE4A" w:rsidR="007B4E8C" w:rsidRPr="00C27ECD" w:rsidRDefault="00C27ECD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0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січня</w:t>
      </w:r>
      <w:r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00-52</w:t>
      </w:r>
      <w:r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4FE33A49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 xml:space="preserve">Відповідно до пункту 23 частини 1 статті 26, статті 61 Закону України «Про місцеве самоврядування в Україні», Бюджетного кодексу України, постанови Кабінету Міністрів України від 11.03.2022р. №252 «Деякі питання формування та виконання місцевих бюджетів в умовах воєнного стану» зі змінами, 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>
        <w:rPr>
          <w:lang w:val="uk-UA"/>
        </w:rPr>
        <w:t>00.01.2023</w:t>
      </w:r>
      <w:r w:rsidRPr="00B53628">
        <w:rPr>
          <w:lang w:val="uk-UA"/>
        </w:rPr>
        <w:t xml:space="preserve">р., </w:t>
      </w:r>
      <w:r>
        <w:rPr>
          <w:lang w:val="uk-UA"/>
        </w:rPr>
        <w:t xml:space="preserve">                </w:t>
      </w:r>
      <w:r w:rsidRPr="00B53628">
        <w:rPr>
          <w:lang w:val="uk-UA"/>
        </w:rPr>
        <w:t xml:space="preserve">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8E3014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326EDD78" w14:textId="27546135" w:rsidR="008E3014" w:rsidRDefault="008E3014" w:rsidP="008E301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доходи загального фонду міського бюджету по коду 41053900 «Інші субвенції з місцевого бюджету» на суму </w:t>
      </w:r>
      <w:r w:rsidR="0096605A">
        <w:rPr>
          <w:color w:val="000000"/>
          <w:lang w:val="uk-UA"/>
        </w:rPr>
        <w:t xml:space="preserve">1 393 585 </w:t>
      </w:r>
      <w:r>
        <w:rPr>
          <w:color w:val="000000"/>
          <w:lang w:val="uk-UA"/>
        </w:rPr>
        <w:t>грн..</w:t>
      </w:r>
    </w:p>
    <w:p w14:paraId="6B160FF0" w14:textId="2D3F4EB3" w:rsidR="008E3014" w:rsidRDefault="008E3014" w:rsidP="008E301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видатки загального фонду міського бюджету на суму </w:t>
      </w:r>
      <w:r w:rsidR="004D1067">
        <w:rPr>
          <w:color w:val="000000"/>
          <w:lang w:val="uk-UA"/>
        </w:rPr>
        <w:t>1 393</w:t>
      </w:r>
      <w:r w:rsidR="0096605A">
        <w:rPr>
          <w:color w:val="000000"/>
          <w:lang w:val="uk-UA"/>
        </w:rPr>
        <w:t xml:space="preserve"> 585 </w:t>
      </w:r>
      <w:r>
        <w:rPr>
          <w:color w:val="000000"/>
          <w:lang w:val="uk-UA"/>
        </w:rPr>
        <w:t>грн., в тому числі:</w:t>
      </w:r>
    </w:p>
    <w:p w14:paraId="08A58618" w14:textId="77777777" w:rsidR="008E3014" w:rsidRPr="0083033E" w:rsidRDefault="008E3014" w:rsidP="008E301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738B467" w14:textId="440A6834" w:rsidR="008E3014" w:rsidRPr="00AA19F0" w:rsidRDefault="008E3014" w:rsidP="00253A99">
      <w:pPr>
        <w:pStyle w:val="a5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>
        <w:rPr>
          <w:lang w:val="uk-UA"/>
        </w:rPr>
        <w:t>КПКВКМБ 0110150</w:t>
      </w:r>
      <w:r w:rsidR="00F41D3E">
        <w:rPr>
          <w:lang w:val="uk-UA"/>
        </w:rPr>
        <w:t xml:space="preserve"> «</w:t>
      </w:r>
      <w:r w:rsidR="00F41D3E" w:rsidRPr="00F41D3E">
        <w:rPr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F41D3E">
        <w:rPr>
          <w:lang w:val="uk-UA"/>
        </w:rPr>
        <w:t>»</w:t>
      </w:r>
      <w:r w:rsidR="00FD463E">
        <w:rPr>
          <w:lang w:val="uk-UA"/>
        </w:rPr>
        <w:t xml:space="preserve"> </w:t>
      </w:r>
      <w:r w:rsidR="00FD463E" w:rsidRPr="00AA19F0">
        <w:rPr>
          <w:lang w:val="uk-UA"/>
        </w:rPr>
        <w:t>на оплату комунальних послуг і енергоносіїв</w:t>
      </w:r>
      <w:r w:rsidR="00F41D3E" w:rsidRPr="00AA19F0">
        <w:rPr>
          <w:lang w:val="uk-UA"/>
        </w:rPr>
        <w:t xml:space="preserve"> </w:t>
      </w:r>
      <w:r w:rsidRPr="00AA19F0">
        <w:rPr>
          <w:lang w:val="uk-UA"/>
        </w:rPr>
        <w:t xml:space="preserve"> – </w:t>
      </w:r>
      <w:r w:rsidR="0096605A" w:rsidRPr="00AA19F0">
        <w:rPr>
          <w:lang w:val="uk-UA"/>
        </w:rPr>
        <w:t xml:space="preserve">4 998 грн. </w:t>
      </w:r>
      <w:r w:rsidR="00F21278" w:rsidRPr="00AA19F0">
        <w:rPr>
          <w:lang w:val="uk-UA"/>
        </w:rPr>
        <w:t xml:space="preserve"> (головний розпорядник – міська рада);</w:t>
      </w:r>
    </w:p>
    <w:p w14:paraId="3A3951BF" w14:textId="28785BD7" w:rsidR="007045A1" w:rsidRPr="00AA19F0" w:rsidRDefault="008E3014" w:rsidP="00253A99">
      <w:pPr>
        <w:pStyle w:val="a5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A19F0">
        <w:rPr>
          <w:lang w:val="uk-UA"/>
        </w:rPr>
        <w:t>КПКВКМБ 0112010</w:t>
      </w:r>
      <w:r w:rsidR="00001971" w:rsidRPr="00AA19F0">
        <w:rPr>
          <w:lang w:val="uk-UA"/>
        </w:rPr>
        <w:t xml:space="preserve"> «Багатопрофільна стаціонарна медична допомога населенню»</w:t>
      </w:r>
      <w:r w:rsidRPr="00AA19F0">
        <w:rPr>
          <w:lang w:val="uk-UA"/>
        </w:rPr>
        <w:t xml:space="preserve"> – </w:t>
      </w:r>
      <w:r w:rsidR="0096605A" w:rsidRPr="00AA19F0">
        <w:rPr>
          <w:lang w:val="uk-UA"/>
        </w:rPr>
        <w:t>710 000 грн.</w:t>
      </w:r>
      <w:r w:rsidR="00F21278" w:rsidRPr="00AA19F0">
        <w:rPr>
          <w:lang w:val="uk-UA"/>
        </w:rPr>
        <w:t xml:space="preserve"> (головний розпорядник – міська рада);</w:t>
      </w:r>
    </w:p>
    <w:p w14:paraId="4C320167" w14:textId="4D7E8CA8" w:rsidR="008E3014" w:rsidRPr="00AA19F0" w:rsidRDefault="008E3014" w:rsidP="00253A99">
      <w:pPr>
        <w:pStyle w:val="a5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A19F0">
        <w:rPr>
          <w:lang w:val="uk-UA"/>
        </w:rPr>
        <w:t>КПКВКМБ 0611151</w:t>
      </w:r>
      <w:r w:rsidR="00001971" w:rsidRPr="00AA19F0">
        <w:rPr>
          <w:lang w:val="uk-UA"/>
        </w:rPr>
        <w:t xml:space="preserve"> «Забезпечення діяльності інклюзивно-ресурсних центрів за рахунок коштів місцевого бюджету»</w:t>
      </w:r>
      <w:r w:rsidRPr="00AA19F0">
        <w:rPr>
          <w:lang w:val="uk-UA"/>
        </w:rPr>
        <w:t xml:space="preserve"> – </w:t>
      </w:r>
      <w:r w:rsidR="0096605A" w:rsidRPr="00AA19F0">
        <w:rPr>
          <w:lang w:val="uk-UA"/>
        </w:rPr>
        <w:t>60 000 грн.</w:t>
      </w:r>
      <w:r w:rsidR="00F21278" w:rsidRPr="00AA19F0">
        <w:rPr>
          <w:lang w:val="uk-UA"/>
        </w:rPr>
        <w:t xml:space="preserve"> (головний розпо</w:t>
      </w:r>
      <w:bookmarkStart w:id="0" w:name="_GoBack"/>
      <w:bookmarkEnd w:id="0"/>
      <w:r w:rsidR="00F21278" w:rsidRPr="00AA19F0">
        <w:rPr>
          <w:lang w:val="uk-UA"/>
        </w:rPr>
        <w:t>рядник – управління освіти, молоді та спорту міської ради);</w:t>
      </w:r>
    </w:p>
    <w:p w14:paraId="19A97C19" w14:textId="5AF905BB" w:rsidR="008E3014" w:rsidRPr="00AA19F0" w:rsidRDefault="008E3014" w:rsidP="00253A99">
      <w:pPr>
        <w:pStyle w:val="a5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A19F0">
        <w:rPr>
          <w:lang w:val="uk-UA"/>
        </w:rPr>
        <w:t>КПКВКМБ 0810180</w:t>
      </w:r>
      <w:r w:rsidR="00F41D3E" w:rsidRPr="00AA19F0">
        <w:rPr>
          <w:lang w:val="uk-UA"/>
        </w:rPr>
        <w:t xml:space="preserve"> «Інша діяльність у сфері державного управління»</w:t>
      </w:r>
      <w:r w:rsidRPr="00AA19F0">
        <w:rPr>
          <w:lang w:val="uk-UA"/>
        </w:rPr>
        <w:t xml:space="preserve"> – </w:t>
      </w:r>
      <w:r w:rsidR="00F21278" w:rsidRPr="00AA19F0">
        <w:rPr>
          <w:lang w:val="uk-UA"/>
        </w:rPr>
        <w:t xml:space="preserve"> </w:t>
      </w:r>
      <w:r w:rsidR="0096605A" w:rsidRPr="00AA19F0">
        <w:rPr>
          <w:lang w:val="uk-UA"/>
        </w:rPr>
        <w:t>264 645 грн.</w:t>
      </w:r>
      <w:r w:rsidR="00FD463E" w:rsidRPr="00AA19F0">
        <w:rPr>
          <w:lang w:val="uk-UA"/>
        </w:rPr>
        <w:t xml:space="preserve">, в тому числі видатки на оплату праці – 144 042 грн., на оплату комунальних послуг і енергоносіїв – 51 182 грн. </w:t>
      </w:r>
      <w:r w:rsidR="00FD463E" w:rsidRPr="00AA19F0">
        <w:rPr>
          <w:lang w:val="uk-UA"/>
        </w:rPr>
        <w:t>(головний розпорядник – управління праці та соціального захисту міської ради)</w:t>
      </w:r>
      <w:r w:rsidR="00F21278" w:rsidRPr="00AA19F0">
        <w:rPr>
          <w:lang w:val="uk-UA"/>
        </w:rPr>
        <w:t>;</w:t>
      </w:r>
    </w:p>
    <w:p w14:paraId="483A10DF" w14:textId="2AD38D84" w:rsidR="008E3014" w:rsidRPr="00AA19F0" w:rsidRDefault="008E3014" w:rsidP="00253A99">
      <w:pPr>
        <w:pStyle w:val="a5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A19F0">
        <w:rPr>
          <w:lang w:val="uk-UA"/>
        </w:rPr>
        <w:t>КПКВКМБ 0813105</w:t>
      </w:r>
      <w:r w:rsidR="00001971" w:rsidRPr="00AA19F0">
        <w:rPr>
          <w:lang w:val="uk-UA"/>
        </w:rPr>
        <w:t xml:space="preserve"> «Надання реабілітаційних послуг особам з інвалідністю та дітям з інвалідністю»</w:t>
      </w:r>
      <w:r w:rsidRPr="00AA19F0">
        <w:rPr>
          <w:lang w:val="uk-UA"/>
        </w:rPr>
        <w:t xml:space="preserve"> – </w:t>
      </w:r>
      <w:r w:rsidR="002F5B86" w:rsidRPr="00AA19F0">
        <w:rPr>
          <w:lang w:val="uk-UA"/>
        </w:rPr>
        <w:t>146 435 грн.</w:t>
      </w:r>
      <w:r w:rsidR="00F21278" w:rsidRPr="00AA19F0">
        <w:rPr>
          <w:lang w:val="uk-UA"/>
        </w:rPr>
        <w:t xml:space="preserve"> (головний розпорядник – управління праці та соціального захисту міської ради);</w:t>
      </w:r>
    </w:p>
    <w:p w14:paraId="33B96E79" w14:textId="69C3748B" w:rsidR="008E3014" w:rsidRPr="00AA19F0" w:rsidRDefault="008E3014" w:rsidP="00253A99">
      <w:pPr>
        <w:pStyle w:val="a5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A19F0">
        <w:rPr>
          <w:lang w:val="uk-UA"/>
        </w:rPr>
        <w:t>КПКВКМБ 1011080</w:t>
      </w:r>
      <w:r w:rsidR="00001971" w:rsidRPr="00AA19F0">
        <w:rPr>
          <w:lang w:val="uk-UA"/>
        </w:rPr>
        <w:t xml:space="preserve"> «Надання спеціалізованої освіти мистецькими школами»</w:t>
      </w:r>
      <w:r w:rsidRPr="00AA19F0">
        <w:rPr>
          <w:lang w:val="uk-UA"/>
        </w:rPr>
        <w:t xml:space="preserve"> – </w:t>
      </w:r>
      <w:r w:rsidR="00F21278" w:rsidRPr="00AA19F0">
        <w:rPr>
          <w:lang w:val="uk-UA"/>
        </w:rPr>
        <w:t xml:space="preserve"> </w:t>
      </w:r>
      <w:r w:rsidR="002F5B86" w:rsidRPr="00AA19F0">
        <w:rPr>
          <w:lang w:val="uk-UA"/>
        </w:rPr>
        <w:t>207 507 грн.</w:t>
      </w:r>
      <w:r w:rsidR="00FD463E" w:rsidRPr="00AA19F0">
        <w:rPr>
          <w:lang w:val="uk-UA"/>
        </w:rPr>
        <w:t>, в тому видатки на оплату праці – 170 088 грн.</w:t>
      </w:r>
      <w:r w:rsidR="002F5B86" w:rsidRPr="00AA19F0">
        <w:rPr>
          <w:lang w:val="uk-UA"/>
        </w:rPr>
        <w:t xml:space="preserve"> </w:t>
      </w:r>
      <w:r w:rsidR="00F21278" w:rsidRPr="00AA19F0">
        <w:rPr>
          <w:lang w:val="uk-UA"/>
        </w:rPr>
        <w:t>(головний розпорядник – управління культури, туризму та інформації міської ради).</w:t>
      </w:r>
    </w:p>
    <w:p w14:paraId="0ABC5A64" w14:textId="77777777" w:rsidR="00515F55" w:rsidRPr="00AA19F0" w:rsidRDefault="00515F55" w:rsidP="00253A99">
      <w:pPr>
        <w:pStyle w:val="a5"/>
        <w:spacing w:before="0" w:beforeAutospacing="0" w:after="0" w:afterAutospacing="0"/>
        <w:ind w:left="567" w:hanging="567"/>
        <w:jc w:val="center"/>
        <w:rPr>
          <w:lang w:val="uk-UA"/>
        </w:rPr>
      </w:pPr>
    </w:p>
    <w:p w14:paraId="08733E45" w14:textId="46C7FF37" w:rsidR="007045A1" w:rsidRPr="00295D24" w:rsidRDefault="007045A1" w:rsidP="007045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2. </w:t>
      </w:r>
      <w:r w:rsidRPr="00236CDD">
        <w:rPr>
          <w:color w:val="000000"/>
          <w:lang w:val="uk-UA"/>
        </w:rPr>
        <w:t>Додатки 1,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2,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3,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4,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5,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6,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7 до рішення </w:t>
      </w:r>
      <w:r w:rsidR="00F13CD0">
        <w:rPr>
          <w:color w:val="000000"/>
          <w:lang w:val="uk-UA"/>
        </w:rPr>
        <w:t>п’ятдесят першої</w:t>
      </w:r>
      <w:r w:rsidRPr="00236CDD">
        <w:rPr>
          <w:color w:val="000000"/>
          <w:lang w:val="uk-UA"/>
        </w:rPr>
        <w:t xml:space="preserve"> сесії міської ради </w:t>
      </w:r>
      <w:r w:rsidRPr="00003CFB">
        <w:rPr>
          <w:color w:val="000000"/>
        </w:rPr>
        <w:t>V</w:t>
      </w:r>
      <w:r w:rsidRPr="00236CDD">
        <w:rPr>
          <w:color w:val="000000"/>
          <w:lang w:val="uk-UA"/>
        </w:rPr>
        <w:t>ІІ</w:t>
      </w:r>
      <w:r>
        <w:rPr>
          <w:color w:val="000000"/>
          <w:lang w:val="uk-UA"/>
        </w:rPr>
        <w:t xml:space="preserve">І скликання від </w:t>
      </w:r>
      <w:r w:rsidR="00F13CD0">
        <w:rPr>
          <w:color w:val="000000"/>
          <w:lang w:val="uk-UA"/>
        </w:rPr>
        <w:t>22.12.2022 р. №15-51/2022</w:t>
      </w:r>
      <w:r w:rsidRPr="00003CFB">
        <w:rPr>
          <w:color w:val="000000"/>
        </w:rPr>
        <w:t> </w:t>
      </w:r>
      <w:r>
        <w:rPr>
          <w:color w:val="000000"/>
          <w:lang w:val="uk-UA"/>
        </w:rPr>
        <w:t xml:space="preserve"> «Про</w:t>
      </w:r>
      <w:r w:rsidR="00F13CD0">
        <w:rPr>
          <w:color w:val="000000"/>
          <w:lang w:val="uk-UA"/>
        </w:rPr>
        <w:t xml:space="preserve"> міський бюджет на 2023</w:t>
      </w:r>
      <w:r w:rsidRPr="00236CDD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688211" w14:textId="31852D2B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1C2E22DE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0FC66CE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E00C39A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E5CD1D2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9EA4E3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CC66CAB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439ED0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303800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24166F" w:rsidRDefault="00B81267" w:rsidP="00B81267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а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>записк</w:t>
      </w:r>
      <w:proofErr w:type="spellEnd"/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7F7FAC6F" w:rsidR="00B81267" w:rsidRPr="0024166F" w:rsidRDefault="00B81267" w:rsidP="0047689F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п’ятдесят другої</w:t>
      </w:r>
      <w:r w:rsidR="0047689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24166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20 січня 2023</w:t>
      </w:r>
      <w:r w:rsidRPr="0047689F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0DD830EB" w14:textId="07D48EFA" w:rsidR="00B81267" w:rsidRDefault="00B81267" w:rsidP="00B81267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4166F">
        <w:rPr>
          <w:rFonts w:ascii="Times New Roman" w:hAnsi="Times New Roman"/>
          <w:b/>
          <w:sz w:val="24"/>
          <w:szCs w:val="24"/>
        </w:rPr>
        <w:t>«</w:t>
      </w:r>
      <w:r w:rsidRPr="0024166F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24166F">
        <w:rPr>
          <w:rFonts w:ascii="Times New Roman" w:hAnsi="Times New Roman"/>
          <w:b/>
          <w:bCs/>
          <w:sz w:val="24"/>
          <w:szCs w:val="24"/>
        </w:rPr>
        <w:t>внесення</w:t>
      </w:r>
      <w:proofErr w:type="spellEnd"/>
      <w:r w:rsidRPr="0024166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4166F">
        <w:rPr>
          <w:rFonts w:ascii="Times New Roman" w:hAnsi="Times New Roman"/>
          <w:b/>
          <w:bCs/>
          <w:sz w:val="24"/>
          <w:szCs w:val="24"/>
        </w:rPr>
        <w:t>змін</w:t>
      </w:r>
      <w:proofErr w:type="spellEnd"/>
      <w:r w:rsidRPr="0024166F">
        <w:rPr>
          <w:rFonts w:ascii="Times New Roman" w:hAnsi="Times New Roman"/>
          <w:b/>
          <w:bCs/>
          <w:sz w:val="24"/>
          <w:szCs w:val="24"/>
        </w:rPr>
        <w:t xml:space="preserve"> до </w:t>
      </w:r>
      <w:proofErr w:type="spellStart"/>
      <w:r w:rsidRPr="0024166F">
        <w:rPr>
          <w:rFonts w:ascii="Times New Roman" w:hAnsi="Times New Roman"/>
          <w:b/>
          <w:bCs/>
          <w:sz w:val="24"/>
          <w:szCs w:val="24"/>
        </w:rPr>
        <w:t>міського</w:t>
      </w:r>
      <w:proofErr w:type="spellEnd"/>
      <w:r w:rsidRPr="0024166F">
        <w:rPr>
          <w:rFonts w:ascii="Times New Roman" w:hAnsi="Times New Roman"/>
          <w:b/>
          <w:bCs/>
          <w:sz w:val="24"/>
          <w:szCs w:val="24"/>
        </w:rPr>
        <w:t xml:space="preserve"> бюджету на 20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23</w:t>
      </w:r>
      <w:r w:rsidRPr="0024166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4166F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24166F">
        <w:rPr>
          <w:rFonts w:ascii="Times New Roman" w:hAnsi="Times New Roman"/>
          <w:b/>
          <w:bCs/>
          <w:sz w:val="24"/>
          <w:szCs w:val="24"/>
        </w:rPr>
        <w:t>ік</w:t>
      </w:r>
      <w:proofErr w:type="spellEnd"/>
      <w:r w:rsidRPr="0024166F">
        <w:rPr>
          <w:rFonts w:ascii="Times New Roman" w:hAnsi="Times New Roman"/>
          <w:b/>
          <w:sz w:val="24"/>
          <w:szCs w:val="24"/>
        </w:rPr>
        <w:t>»</w:t>
      </w:r>
    </w:p>
    <w:p w14:paraId="659DDFA8" w14:textId="77777777" w:rsidR="0047689F" w:rsidRDefault="0047689F" w:rsidP="00B81267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C87B8E8" w14:textId="4B391208" w:rsidR="0047689F" w:rsidRDefault="0047689F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Внесення змін до міського бюджету зумовлене потребою приведення у відповідність міжбюджетних трансфертів </w:t>
      </w:r>
      <w:r w:rsidR="00310E57">
        <w:rPr>
          <w:rFonts w:ascii="Times New Roman" w:hAnsi="Times New Roman"/>
          <w:sz w:val="24"/>
          <w:szCs w:val="24"/>
          <w:lang w:val="uk-UA"/>
        </w:rPr>
        <w:t>до показників, визначених у бюджетах</w:t>
      </w:r>
      <w:r>
        <w:rPr>
          <w:rFonts w:ascii="Times New Roman" w:hAnsi="Times New Roman"/>
          <w:sz w:val="24"/>
          <w:szCs w:val="24"/>
          <w:lang w:val="uk-UA"/>
        </w:rPr>
        <w:t xml:space="preserve"> інших громад. </w:t>
      </w:r>
    </w:p>
    <w:p w14:paraId="749A1482" w14:textId="197FEEE1" w:rsidR="0047689F" w:rsidRDefault="0047689F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Зокрема,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Новодунаєвецька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громада передбачила міському бюджету 1 149,4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інших субвенцій, з яких 710,0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енергоносії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багатопрофільна лікарня», 207,5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>зарпла</w:t>
      </w:r>
      <w:r w:rsidR="00DC669A">
        <w:rPr>
          <w:rFonts w:ascii="Times New Roman" w:hAnsi="Times New Roman"/>
          <w:sz w:val="24"/>
          <w:szCs w:val="24"/>
          <w:lang w:val="uk-UA"/>
        </w:rPr>
        <w:t>ту</w:t>
      </w:r>
      <w:r>
        <w:rPr>
          <w:rFonts w:ascii="Times New Roman" w:hAnsi="Times New Roman"/>
          <w:sz w:val="24"/>
          <w:szCs w:val="24"/>
          <w:lang w:val="uk-UA"/>
        </w:rPr>
        <w:t xml:space="preserve"> з нарахуваннями викладача Дитячої школи мистецтв, 133,5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 xml:space="preserve">утримання Трудового архіву, 73,4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 xml:space="preserve">реабілітаційні послуги «Ластівки»,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 на покращення матеріальної бази Інклюзивно-ресурсного центру</w:t>
      </w:r>
      <w:r w:rsidR="00297D44">
        <w:rPr>
          <w:rFonts w:ascii="Times New Roman" w:hAnsi="Times New Roman"/>
          <w:sz w:val="24"/>
          <w:szCs w:val="24"/>
          <w:lang w:val="uk-UA"/>
        </w:rPr>
        <w:t xml:space="preserve">, 5,0 </w:t>
      </w:r>
      <w:proofErr w:type="spellStart"/>
      <w:r w:rsidR="00297D44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297D44">
        <w:rPr>
          <w:rFonts w:ascii="Times New Roman" w:hAnsi="Times New Roman"/>
          <w:sz w:val="24"/>
          <w:szCs w:val="24"/>
          <w:lang w:val="uk-UA"/>
        </w:rPr>
        <w:t>. –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 на</w:t>
      </w:r>
      <w:r w:rsidR="00297D44">
        <w:rPr>
          <w:rFonts w:ascii="Times New Roman" w:hAnsi="Times New Roman"/>
          <w:sz w:val="24"/>
          <w:szCs w:val="24"/>
          <w:lang w:val="uk-UA"/>
        </w:rPr>
        <w:t xml:space="preserve"> відшкодування енергоносіїв, спожитих відділом Управління надання адміністративних послуг ГУ </w:t>
      </w:r>
      <w:proofErr w:type="spellStart"/>
      <w:r w:rsidR="00297D44">
        <w:rPr>
          <w:rFonts w:ascii="Times New Roman" w:hAnsi="Times New Roman"/>
          <w:sz w:val="24"/>
          <w:szCs w:val="24"/>
          <w:lang w:val="uk-UA"/>
        </w:rPr>
        <w:t>Держгеокадастру</w:t>
      </w:r>
      <w:proofErr w:type="spellEnd"/>
      <w:r w:rsidR="00297D44">
        <w:rPr>
          <w:rFonts w:ascii="Times New Roman" w:hAnsi="Times New Roman"/>
          <w:sz w:val="24"/>
          <w:szCs w:val="24"/>
          <w:lang w:val="uk-UA"/>
        </w:rPr>
        <w:t xml:space="preserve"> у Хмельницькій області.</w:t>
      </w:r>
    </w:p>
    <w:p w14:paraId="78A90B63" w14:textId="40A0121F" w:rsidR="00DC669A" w:rsidRDefault="00DC669A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Маківського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сільського бюджету заплановано передати міському бюджету 182,2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трансфертів, в тому числі 89,2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Трудовий архів, 73,0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реабілітацію 1 дитини в Міському центрі «Ластівка»,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Інклюзивно-ресурсний центр.</w:t>
      </w:r>
    </w:p>
    <w:p w14:paraId="6F53897C" w14:textId="50B20699" w:rsidR="00E508DB" w:rsidRPr="006422B5" w:rsidRDefault="00E508DB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6422B5">
        <w:rPr>
          <w:rFonts w:ascii="Times New Roman" w:hAnsi="Times New Roman"/>
          <w:sz w:val="24"/>
          <w:szCs w:val="24"/>
          <w:lang w:val="uk-UA"/>
        </w:rPr>
        <w:t xml:space="preserve">Смотрицький селищний бюджет </w:t>
      </w:r>
      <w:r w:rsidR="006422B5">
        <w:rPr>
          <w:rFonts w:ascii="Times New Roman" w:hAnsi="Times New Roman"/>
          <w:sz w:val="24"/>
          <w:szCs w:val="24"/>
          <w:lang w:val="uk-UA"/>
        </w:rPr>
        <w:t xml:space="preserve">для міського бюджету </w:t>
      </w:r>
      <w:r w:rsidR="00D13FC3" w:rsidRPr="006422B5">
        <w:rPr>
          <w:rFonts w:ascii="Times New Roman" w:hAnsi="Times New Roman"/>
          <w:sz w:val="24"/>
          <w:szCs w:val="24"/>
          <w:lang w:val="uk-UA"/>
        </w:rPr>
        <w:t xml:space="preserve">визначив </w:t>
      </w:r>
      <w:r w:rsidR="006422B5" w:rsidRPr="006422B5">
        <w:rPr>
          <w:rFonts w:ascii="Times New Roman" w:hAnsi="Times New Roman"/>
          <w:sz w:val="24"/>
          <w:szCs w:val="24"/>
          <w:lang w:val="uk-UA"/>
        </w:rPr>
        <w:t xml:space="preserve">62,0 </w:t>
      </w:r>
      <w:proofErr w:type="spellStart"/>
      <w:r w:rsidR="006422B5" w:rsidRPr="006422B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6422B5" w:rsidRPr="006422B5">
        <w:rPr>
          <w:rFonts w:ascii="Times New Roman" w:hAnsi="Times New Roman"/>
          <w:sz w:val="24"/>
          <w:szCs w:val="24"/>
          <w:lang w:val="uk-UA"/>
        </w:rPr>
        <w:t>. інших субвенцій</w:t>
      </w:r>
      <w:r w:rsidR="006422B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22B5" w:rsidRPr="006422B5">
        <w:rPr>
          <w:rFonts w:ascii="Times New Roman" w:hAnsi="Times New Roman"/>
          <w:sz w:val="24"/>
          <w:szCs w:val="24"/>
          <w:lang w:val="uk-UA"/>
        </w:rPr>
        <w:t xml:space="preserve"> – 42,0 </w:t>
      </w:r>
      <w:proofErr w:type="spellStart"/>
      <w:r w:rsidR="006422B5" w:rsidRPr="006422B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6422B5" w:rsidRPr="006422B5">
        <w:rPr>
          <w:rFonts w:ascii="Times New Roman" w:hAnsi="Times New Roman"/>
          <w:sz w:val="24"/>
          <w:szCs w:val="24"/>
          <w:lang w:val="uk-UA"/>
        </w:rPr>
        <w:t xml:space="preserve">. на утримання протягом першого півріччя Трудового архіву та 20,0 </w:t>
      </w:r>
      <w:proofErr w:type="spellStart"/>
      <w:r w:rsidR="006422B5" w:rsidRPr="006422B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6422B5" w:rsidRPr="006422B5">
        <w:rPr>
          <w:rFonts w:ascii="Times New Roman" w:hAnsi="Times New Roman"/>
          <w:sz w:val="24"/>
          <w:szCs w:val="24"/>
          <w:lang w:val="uk-UA"/>
        </w:rPr>
        <w:t>. – на Інклюзивно-ресурсний центр.</w:t>
      </w:r>
    </w:p>
    <w:p w14:paraId="5EDEAE83" w14:textId="77777777" w:rsidR="00464F30" w:rsidRPr="0047689F" w:rsidRDefault="00464F30" w:rsidP="00464F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14:paraId="1FD9CA02" w14:textId="77777777" w:rsidR="00464F30" w:rsidRPr="004F2F9A" w:rsidRDefault="00464F30" w:rsidP="00464F3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A8F99" w14:textId="77777777" w:rsidR="00E35164" w:rsidRDefault="00E35164" w:rsidP="0015280D">
      <w:pPr>
        <w:spacing w:after="0" w:line="240" w:lineRule="auto"/>
      </w:pPr>
      <w:r>
        <w:separator/>
      </w:r>
    </w:p>
  </w:endnote>
  <w:endnote w:type="continuationSeparator" w:id="0">
    <w:p w14:paraId="3AB1461F" w14:textId="77777777" w:rsidR="00E35164" w:rsidRDefault="00E35164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EC69A" w14:textId="77777777" w:rsidR="00E35164" w:rsidRDefault="00E35164" w:rsidP="0015280D">
      <w:pPr>
        <w:spacing w:after="0" w:line="240" w:lineRule="auto"/>
      </w:pPr>
      <w:r>
        <w:separator/>
      </w:r>
    </w:p>
  </w:footnote>
  <w:footnote w:type="continuationSeparator" w:id="0">
    <w:p w14:paraId="1FBBA922" w14:textId="77777777" w:rsidR="00E35164" w:rsidRDefault="00E35164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3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28"/>
  </w:num>
  <w:num w:numId="7">
    <w:abstractNumId w:val="18"/>
  </w:num>
  <w:num w:numId="8">
    <w:abstractNumId w:val="10"/>
  </w:num>
  <w:num w:numId="9">
    <w:abstractNumId w:val="21"/>
  </w:num>
  <w:num w:numId="10">
    <w:abstractNumId w:val="20"/>
  </w:num>
  <w:num w:numId="11">
    <w:abstractNumId w:val="15"/>
  </w:num>
  <w:num w:numId="12">
    <w:abstractNumId w:val="22"/>
  </w:num>
  <w:num w:numId="13">
    <w:abstractNumId w:val="17"/>
  </w:num>
  <w:num w:numId="14">
    <w:abstractNumId w:val="23"/>
  </w:num>
  <w:num w:numId="15">
    <w:abstractNumId w:val="26"/>
  </w:num>
  <w:num w:numId="16">
    <w:abstractNumId w:val="16"/>
  </w:num>
  <w:num w:numId="17">
    <w:abstractNumId w:val="11"/>
  </w:num>
  <w:num w:numId="18">
    <w:abstractNumId w:val="1"/>
  </w:num>
  <w:num w:numId="1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3"/>
  </w:num>
  <w:num w:numId="22">
    <w:abstractNumId w:val="14"/>
  </w:num>
  <w:num w:numId="23">
    <w:abstractNumId w:val="3"/>
  </w:num>
  <w:num w:numId="24">
    <w:abstractNumId w:val="19"/>
  </w:num>
  <w:num w:numId="25">
    <w:abstractNumId w:val="2"/>
  </w:num>
  <w:num w:numId="26">
    <w:abstractNumId w:val="4"/>
  </w:num>
  <w:num w:numId="27">
    <w:abstractNumId w:val="27"/>
  </w:num>
  <w:num w:numId="28">
    <w:abstractNumId w:val="9"/>
  </w:num>
  <w:num w:numId="2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21135"/>
    <w:rsid w:val="00021FFF"/>
    <w:rsid w:val="00022B0B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1FB6"/>
    <w:rsid w:val="00083D8E"/>
    <w:rsid w:val="00087701"/>
    <w:rsid w:val="00092E95"/>
    <w:rsid w:val="000A438C"/>
    <w:rsid w:val="000A562C"/>
    <w:rsid w:val="000A7D26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5B67"/>
    <w:rsid w:val="0010266C"/>
    <w:rsid w:val="001036F6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5C79"/>
    <w:rsid w:val="001827BF"/>
    <w:rsid w:val="00186153"/>
    <w:rsid w:val="00186899"/>
    <w:rsid w:val="001878BF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4A3C"/>
    <w:rsid w:val="001E596B"/>
    <w:rsid w:val="001E7ED7"/>
    <w:rsid w:val="001F247F"/>
    <w:rsid w:val="0020571A"/>
    <w:rsid w:val="00213812"/>
    <w:rsid w:val="00220067"/>
    <w:rsid w:val="002349DE"/>
    <w:rsid w:val="00241343"/>
    <w:rsid w:val="00242BCF"/>
    <w:rsid w:val="00253A99"/>
    <w:rsid w:val="00270A90"/>
    <w:rsid w:val="002758DD"/>
    <w:rsid w:val="00275BE2"/>
    <w:rsid w:val="00275E9D"/>
    <w:rsid w:val="00277AB4"/>
    <w:rsid w:val="002875AC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495B"/>
    <w:rsid w:val="002D567C"/>
    <w:rsid w:val="002E104B"/>
    <w:rsid w:val="002E34D5"/>
    <w:rsid w:val="002F3CA0"/>
    <w:rsid w:val="002F53CA"/>
    <w:rsid w:val="002F5B86"/>
    <w:rsid w:val="00310E57"/>
    <w:rsid w:val="00312698"/>
    <w:rsid w:val="00312AB4"/>
    <w:rsid w:val="003167D7"/>
    <w:rsid w:val="003215FA"/>
    <w:rsid w:val="003237FC"/>
    <w:rsid w:val="00327381"/>
    <w:rsid w:val="00334E2E"/>
    <w:rsid w:val="00337264"/>
    <w:rsid w:val="00344217"/>
    <w:rsid w:val="00346888"/>
    <w:rsid w:val="00353216"/>
    <w:rsid w:val="00354C30"/>
    <w:rsid w:val="0035715A"/>
    <w:rsid w:val="003629CF"/>
    <w:rsid w:val="003631F7"/>
    <w:rsid w:val="00370415"/>
    <w:rsid w:val="003746A5"/>
    <w:rsid w:val="00375ECE"/>
    <w:rsid w:val="003C4211"/>
    <w:rsid w:val="003D0FCB"/>
    <w:rsid w:val="003D3C59"/>
    <w:rsid w:val="003D3F79"/>
    <w:rsid w:val="003D4DBD"/>
    <w:rsid w:val="003E236B"/>
    <w:rsid w:val="003E7FE4"/>
    <w:rsid w:val="003F102B"/>
    <w:rsid w:val="003F4D5C"/>
    <w:rsid w:val="004005FD"/>
    <w:rsid w:val="00403D4A"/>
    <w:rsid w:val="00406704"/>
    <w:rsid w:val="00413686"/>
    <w:rsid w:val="00430D4F"/>
    <w:rsid w:val="00431375"/>
    <w:rsid w:val="00444C73"/>
    <w:rsid w:val="004469B9"/>
    <w:rsid w:val="00447741"/>
    <w:rsid w:val="004519F0"/>
    <w:rsid w:val="00452BF3"/>
    <w:rsid w:val="00464F30"/>
    <w:rsid w:val="004672CA"/>
    <w:rsid w:val="004705EC"/>
    <w:rsid w:val="0047689F"/>
    <w:rsid w:val="00482B1A"/>
    <w:rsid w:val="00484D18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B48C6"/>
    <w:rsid w:val="005C3EC9"/>
    <w:rsid w:val="005C454E"/>
    <w:rsid w:val="005C47F7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7581"/>
    <w:rsid w:val="00615BC2"/>
    <w:rsid w:val="006227C6"/>
    <w:rsid w:val="00623005"/>
    <w:rsid w:val="00633439"/>
    <w:rsid w:val="00635DC1"/>
    <w:rsid w:val="006372D7"/>
    <w:rsid w:val="00641F0D"/>
    <w:rsid w:val="006422B5"/>
    <w:rsid w:val="006425C8"/>
    <w:rsid w:val="006505BF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E57"/>
    <w:rsid w:val="007855F7"/>
    <w:rsid w:val="00787DDD"/>
    <w:rsid w:val="007A158E"/>
    <w:rsid w:val="007A1845"/>
    <w:rsid w:val="007A47DC"/>
    <w:rsid w:val="007A661C"/>
    <w:rsid w:val="007B4E8C"/>
    <w:rsid w:val="007B66B2"/>
    <w:rsid w:val="007B75A7"/>
    <w:rsid w:val="007B7847"/>
    <w:rsid w:val="007B79DA"/>
    <w:rsid w:val="007C1C8A"/>
    <w:rsid w:val="007C47D4"/>
    <w:rsid w:val="007C7C80"/>
    <w:rsid w:val="007C7CE9"/>
    <w:rsid w:val="007D5DC6"/>
    <w:rsid w:val="007F6EED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334E"/>
    <w:rsid w:val="00844B59"/>
    <w:rsid w:val="00846770"/>
    <w:rsid w:val="0085066A"/>
    <w:rsid w:val="00855FB9"/>
    <w:rsid w:val="0085694E"/>
    <w:rsid w:val="00860BBB"/>
    <w:rsid w:val="00861F8E"/>
    <w:rsid w:val="00867837"/>
    <w:rsid w:val="0087542F"/>
    <w:rsid w:val="00881963"/>
    <w:rsid w:val="00881E4B"/>
    <w:rsid w:val="00882B98"/>
    <w:rsid w:val="008849A0"/>
    <w:rsid w:val="0088753F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198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D50A4"/>
    <w:rsid w:val="009E08F3"/>
    <w:rsid w:val="009E194D"/>
    <w:rsid w:val="009E7C97"/>
    <w:rsid w:val="009F04BE"/>
    <w:rsid w:val="009F4403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31CCA"/>
    <w:rsid w:val="00A34255"/>
    <w:rsid w:val="00A37885"/>
    <w:rsid w:val="00A503C1"/>
    <w:rsid w:val="00A528C5"/>
    <w:rsid w:val="00A646EA"/>
    <w:rsid w:val="00A74955"/>
    <w:rsid w:val="00A75166"/>
    <w:rsid w:val="00A8268F"/>
    <w:rsid w:val="00A83081"/>
    <w:rsid w:val="00A83913"/>
    <w:rsid w:val="00A86FA1"/>
    <w:rsid w:val="00A921F4"/>
    <w:rsid w:val="00A9439F"/>
    <w:rsid w:val="00AA19F0"/>
    <w:rsid w:val="00AA5063"/>
    <w:rsid w:val="00AB2B29"/>
    <w:rsid w:val="00AB32D3"/>
    <w:rsid w:val="00AB3A87"/>
    <w:rsid w:val="00AC21B1"/>
    <w:rsid w:val="00AD2CC8"/>
    <w:rsid w:val="00AD3D8B"/>
    <w:rsid w:val="00AE004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90F"/>
    <w:rsid w:val="00B16F32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6409"/>
    <w:rsid w:val="00B46433"/>
    <w:rsid w:val="00B62BA3"/>
    <w:rsid w:val="00B6340C"/>
    <w:rsid w:val="00B65FF2"/>
    <w:rsid w:val="00B76D1D"/>
    <w:rsid w:val="00B76DAE"/>
    <w:rsid w:val="00B77A55"/>
    <w:rsid w:val="00B81267"/>
    <w:rsid w:val="00B854D8"/>
    <w:rsid w:val="00B870A9"/>
    <w:rsid w:val="00B87878"/>
    <w:rsid w:val="00B927BA"/>
    <w:rsid w:val="00B96DE2"/>
    <w:rsid w:val="00BA5A51"/>
    <w:rsid w:val="00BA6B1C"/>
    <w:rsid w:val="00BA700D"/>
    <w:rsid w:val="00BB4DA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5D8E"/>
    <w:rsid w:val="00C064C1"/>
    <w:rsid w:val="00C1091E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E061D"/>
    <w:rsid w:val="00CE478D"/>
    <w:rsid w:val="00CF41D1"/>
    <w:rsid w:val="00D04279"/>
    <w:rsid w:val="00D04CD4"/>
    <w:rsid w:val="00D07152"/>
    <w:rsid w:val="00D1337F"/>
    <w:rsid w:val="00D13FC3"/>
    <w:rsid w:val="00D21A84"/>
    <w:rsid w:val="00D366DD"/>
    <w:rsid w:val="00D3675C"/>
    <w:rsid w:val="00D37FCA"/>
    <w:rsid w:val="00D40A63"/>
    <w:rsid w:val="00D41897"/>
    <w:rsid w:val="00D43776"/>
    <w:rsid w:val="00D4387B"/>
    <w:rsid w:val="00D521DD"/>
    <w:rsid w:val="00D61251"/>
    <w:rsid w:val="00D61FBD"/>
    <w:rsid w:val="00D724D0"/>
    <w:rsid w:val="00D837B1"/>
    <w:rsid w:val="00D94F6D"/>
    <w:rsid w:val="00DA0E89"/>
    <w:rsid w:val="00DA4B87"/>
    <w:rsid w:val="00DB283C"/>
    <w:rsid w:val="00DC1D15"/>
    <w:rsid w:val="00DC669A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B09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724FD"/>
    <w:rsid w:val="00F76E16"/>
    <w:rsid w:val="00F90309"/>
    <w:rsid w:val="00FA0732"/>
    <w:rsid w:val="00FA55D9"/>
    <w:rsid w:val="00FB2129"/>
    <w:rsid w:val="00FB2F7D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7DC48-0C05-4508-ADE9-EC8B567D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2022-12-21T15:38:00Z</cp:lastPrinted>
  <dcterms:created xsi:type="dcterms:W3CDTF">2022-12-22T12:01:00Z</dcterms:created>
  <dcterms:modified xsi:type="dcterms:W3CDTF">2023-01-23T09:25:00Z</dcterms:modified>
</cp:coreProperties>
</file>